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286" w:rsidRDefault="002E7286" w:rsidP="002E728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760720" cy="1095013"/>
            <wp:effectExtent l="19050" t="0" r="0" b="0"/>
            <wp:docPr id="1" name="Obraz 1" descr="C:\Users\WOJTEK\Desktop\www\Logo gabinetu\logonawww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OJTEK\Desktop\www\Logo gabinetu\logonawww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95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E7286">
        <w:rPr>
          <w:rFonts w:ascii="Times New Roman" w:hAnsi="Times New Roman" w:cs="Times New Roman"/>
          <w:sz w:val="20"/>
          <w:szCs w:val="20"/>
        </w:rPr>
        <w:t>NZOS „</w:t>
      </w:r>
      <w:proofErr w:type="spellStart"/>
      <w:r w:rsidRPr="002E7286">
        <w:rPr>
          <w:rFonts w:ascii="Times New Roman" w:hAnsi="Times New Roman" w:cs="Times New Roman"/>
          <w:sz w:val="20"/>
          <w:szCs w:val="20"/>
        </w:rPr>
        <w:t>MEDI-DENT</w:t>
      </w:r>
      <w:proofErr w:type="spellEnd"/>
      <w:r w:rsidRPr="002E7286">
        <w:rPr>
          <w:rFonts w:ascii="Times New Roman" w:hAnsi="Times New Roman" w:cs="Times New Roman"/>
          <w:sz w:val="20"/>
          <w:szCs w:val="20"/>
        </w:rPr>
        <w:t>” / ul. bp A. Śmigielskiego 11B / 42-500 Będzin  / tel. 32 761 07 17 / tel. 602 747 256</w:t>
      </w:r>
    </w:p>
    <w:p w:rsidR="002E7286" w:rsidRPr="000E2806" w:rsidRDefault="002E7286" w:rsidP="0069145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E2806" w:rsidRPr="000E2806" w:rsidRDefault="000E2806" w:rsidP="000E280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E2806">
        <w:rPr>
          <w:rFonts w:ascii="Times New Roman" w:hAnsi="Times New Roman" w:cs="Times New Roman"/>
          <w:b/>
          <w:sz w:val="24"/>
          <w:szCs w:val="24"/>
          <w:u w:val="single"/>
        </w:rPr>
        <w:t>ZALECENIA PO WYBIELANIU</w:t>
      </w:r>
    </w:p>
    <w:p w:rsidR="000E2806" w:rsidRPr="000E2806" w:rsidRDefault="000E2806" w:rsidP="000E2806">
      <w:pPr>
        <w:rPr>
          <w:rFonts w:ascii="Times New Roman" w:hAnsi="Times New Roman" w:cs="Times New Roman"/>
          <w:sz w:val="24"/>
          <w:szCs w:val="24"/>
        </w:rPr>
      </w:pPr>
      <w:r w:rsidRPr="000E2806">
        <w:rPr>
          <w:rFonts w:ascii="Times New Roman" w:hAnsi="Times New Roman" w:cs="Times New Roman"/>
          <w:sz w:val="24"/>
          <w:szCs w:val="24"/>
        </w:rPr>
        <w:t xml:space="preserve">Poniższe zalecenia zawierają wskazówki dotyczące postępowania po zabiegu wybielania zębów, aby zmaksymalizować oraz utrwalić efekt wybielania. </w:t>
      </w:r>
    </w:p>
    <w:p w:rsidR="000E2806" w:rsidRPr="000E2806" w:rsidRDefault="000E2806" w:rsidP="000E2806">
      <w:pPr>
        <w:rPr>
          <w:rFonts w:ascii="Times New Roman" w:hAnsi="Times New Roman" w:cs="Times New Roman"/>
          <w:sz w:val="24"/>
          <w:szCs w:val="24"/>
        </w:rPr>
      </w:pPr>
    </w:p>
    <w:p w:rsidR="000E2806" w:rsidRPr="000E2806" w:rsidRDefault="000E2806" w:rsidP="000E2806">
      <w:pPr>
        <w:rPr>
          <w:rFonts w:ascii="Times New Roman" w:hAnsi="Times New Roman" w:cs="Times New Roman"/>
          <w:sz w:val="24"/>
          <w:szCs w:val="24"/>
        </w:rPr>
      </w:pPr>
      <w:r w:rsidRPr="000E2806">
        <w:rPr>
          <w:rFonts w:ascii="Times New Roman" w:hAnsi="Times New Roman" w:cs="Times New Roman"/>
          <w:b/>
          <w:sz w:val="24"/>
          <w:szCs w:val="24"/>
        </w:rPr>
        <w:t xml:space="preserve">Pierwsze 2 godziny po zabiegu – </w:t>
      </w:r>
      <w:r w:rsidRPr="000E2806">
        <w:rPr>
          <w:rFonts w:ascii="Times New Roman" w:hAnsi="Times New Roman" w:cs="Times New Roman"/>
          <w:sz w:val="24"/>
          <w:szCs w:val="24"/>
        </w:rPr>
        <w:t xml:space="preserve">zaleca się wstrzymanie od spożywania pokarmów oraz napojów. Dozwolona jest wyłącznie woda mineralna. </w:t>
      </w:r>
    </w:p>
    <w:p w:rsidR="000E2806" w:rsidRPr="000E2806" w:rsidRDefault="000E2806" w:rsidP="000E2806">
      <w:pPr>
        <w:rPr>
          <w:rFonts w:ascii="Times New Roman" w:hAnsi="Times New Roman" w:cs="Times New Roman"/>
          <w:sz w:val="24"/>
          <w:szCs w:val="24"/>
        </w:rPr>
      </w:pPr>
      <w:r w:rsidRPr="000E2806">
        <w:rPr>
          <w:rFonts w:ascii="Times New Roman" w:hAnsi="Times New Roman" w:cs="Times New Roman"/>
          <w:b/>
          <w:sz w:val="24"/>
          <w:szCs w:val="24"/>
        </w:rPr>
        <w:t xml:space="preserve">Przez 2 tygodnie od zabiegu – </w:t>
      </w:r>
      <w:r w:rsidRPr="000E2806">
        <w:rPr>
          <w:rFonts w:ascii="Times New Roman" w:hAnsi="Times New Roman" w:cs="Times New Roman"/>
          <w:sz w:val="24"/>
          <w:szCs w:val="24"/>
        </w:rPr>
        <w:t xml:space="preserve">należy przyjmować pokarmy oraz napoje, które nie mają tendencji do przebarwiana. Stosujemy tzw. „białą dietę”. Poniżej zestawiono listę produktów które można przyjmować oraz takie, których zdecydowanie należy unikać. </w:t>
      </w: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0E2806" w:rsidRPr="000E2806" w:rsidTr="00FC7479">
        <w:trPr>
          <w:trHeight w:val="5107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0E2806" w:rsidRPr="000E2806" w:rsidRDefault="000E2806" w:rsidP="00FC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2806" w:rsidRPr="000E2806" w:rsidRDefault="000E2806" w:rsidP="00FC7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8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Można jeść </w:t>
            </w:r>
            <w:r w:rsidRPr="000E2806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" w:char="F04A"/>
            </w:r>
          </w:p>
          <w:p w:rsidR="000E2806" w:rsidRPr="000E2806" w:rsidRDefault="000E2806" w:rsidP="00FC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2806" w:rsidRPr="000E2806" w:rsidRDefault="000E2806" w:rsidP="000E2806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806">
              <w:rPr>
                <w:rFonts w:ascii="Times New Roman" w:hAnsi="Times New Roman" w:cs="Times New Roman"/>
                <w:sz w:val="24"/>
                <w:szCs w:val="24"/>
              </w:rPr>
              <w:t>Nabiał: jogurty naturalne, sery twarogowe, mleko, kefir, maślanka, jajka</w:t>
            </w:r>
          </w:p>
          <w:p w:rsidR="000E2806" w:rsidRPr="000E2806" w:rsidRDefault="000E2806" w:rsidP="00FC7479">
            <w:pPr>
              <w:pStyle w:val="Akapitzlist"/>
              <w:spacing w:line="276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0E2806" w:rsidRPr="000E2806" w:rsidRDefault="000E2806" w:rsidP="000E2806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806">
              <w:rPr>
                <w:rFonts w:ascii="Times New Roman" w:hAnsi="Times New Roman" w:cs="Times New Roman"/>
                <w:sz w:val="24"/>
                <w:szCs w:val="24"/>
              </w:rPr>
              <w:t>Mięso drobiowe oraz ryby</w:t>
            </w:r>
          </w:p>
          <w:p w:rsidR="000E2806" w:rsidRPr="000E2806" w:rsidRDefault="000E2806" w:rsidP="00FC7479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0E2806" w:rsidRPr="000E2806" w:rsidRDefault="000E2806" w:rsidP="000E2806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806">
              <w:rPr>
                <w:rFonts w:ascii="Times New Roman" w:hAnsi="Times New Roman" w:cs="Times New Roman"/>
                <w:sz w:val="24"/>
                <w:szCs w:val="24"/>
              </w:rPr>
              <w:t>Pieczywo pszenne, płatki owsiane</w:t>
            </w:r>
          </w:p>
          <w:p w:rsidR="000E2806" w:rsidRPr="000E2806" w:rsidRDefault="000E2806" w:rsidP="00FC7479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0E2806" w:rsidRPr="000E2806" w:rsidRDefault="000E2806" w:rsidP="000E2806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806">
              <w:rPr>
                <w:rFonts w:ascii="Times New Roman" w:hAnsi="Times New Roman" w:cs="Times New Roman"/>
                <w:sz w:val="24"/>
                <w:szCs w:val="24"/>
              </w:rPr>
              <w:t>Warzywa z małą ilością barwników: ziemniaki, kalafior, ogórek, biała fasola, seler</w:t>
            </w:r>
          </w:p>
          <w:p w:rsidR="000E2806" w:rsidRPr="000E2806" w:rsidRDefault="000E2806" w:rsidP="00FC7479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0E2806" w:rsidRPr="000E2806" w:rsidRDefault="000E2806" w:rsidP="000E2806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806">
              <w:rPr>
                <w:rFonts w:ascii="Times New Roman" w:hAnsi="Times New Roman" w:cs="Times New Roman"/>
                <w:sz w:val="24"/>
                <w:szCs w:val="24"/>
              </w:rPr>
              <w:t>Biały ryż, makaron jasny, kasze – tylko niebarwione (np. kasza manna)</w:t>
            </w:r>
          </w:p>
          <w:p w:rsidR="000E2806" w:rsidRPr="000E2806" w:rsidRDefault="000E2806" w:rsidP="00FC7479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0E2806" w:rsidRPr="000E2806" w:rsidRDefault="000E2806" w:rsidP="000E2806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806">
              <w:rPr>
                <w:rFonts w:ascii="Times New Roman" w:hAnsi="Times New Roman" w:cs="Times New Roman"/>
                <w:sz w:val="24"/>
                <w:szCs w:val="24"/>
              </w:rPr>
              <w:t>Napoje: woda mineralna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0E2806" w:rsidRPr="000E2806" w:rsidRDefault="000E2806" w:rsidP="00FC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2806" w:rsidRPr="000E2806" w:rsidRDefault="000E2806" w:rsidP="00FC7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8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Nie można jeść </w:t>
            </w:r>
            <w:r w:rsidRPr="000E2806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" w:char="F04C"/>
            </w:r>
          </w:p>
          <w:p w:rsidR="000E2806" w:rsidRPr="000E2806" w:rsidRDefault="000E2806" w:rsidP="00FC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2806" w:rsidRPr="000E2806" w:rsidRDefault="000E2806" w:rsidP="000E2806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806">
              <w:rPr>
                <w:rFonts w:ascii="Times New Roman" w:hAnsi="Times New Roman" w:cs="Times New Roman"/>
                <w:sz w:val="24"/>
                <w:szCs w:val="24"/>
              </w:rPr>
              <w:t>Owoce: jagody, wiśnie, porzeczki, winogrona, żurawina</w:t>
            </w:r>
          </w:p>
          <w:p w:rsidR="000E2806" w:rsidRPr="000E2806" w:rsidRDefault="000E2806" w:rsidP="00FC7479">
            <w:pPr>
              <w:ind w:left="360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0E2806" w:rsidRPr="000E2806" w:rsidRDefault="000E2806" w:rsidP="000E2806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806">
              <w:rPr>
                <w:rFonts w:ascii="Times New Roman" w:hAnsi="Times New Roman" w:cs="Times New Roman"/>
                <w:sz w:val="24"/>
                <w:szCs w:val="24"/>
              </w:rPr>
              <w:t>Warzywa takie jak: buraki, czerwona kapusta, papryka, pomidory, marchewka, szpinak</w:t>
            </w:r>
          </w:p>
          <w:p w:rsidR="000E2806" w:rsidRPr="000E2806" w:rsidRDefault="000E2806" w:rsidP="00FC7479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0E2806" w:rsidRPr="000E2806" w:rsidRDefault="000E2806" w:rsidP="000E2806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806">
              <w:rPr>
                <w:rFonts w:ascii="Times New Roman" w:hAnsi="Times New Roman" w:cs="Times New Roman"/>
                <w:sz w:val="24"/>
                <w:szCs w:val="24"/>
              </w:rPr>
              <w:t>Zupy: barszcz czerwony, grzybowa</w:t>
            </w:r>
          </w:p>
          <w:p w:rsidR="000E2806" w:rsidRPr="000E2806" w:rsidRDefault="000E2806" w:rsidP="00FC7479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0E2806" w:rsidRPr="000E2806" w:rsidRDefault="000E2806" w:rsidP="000E2806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806">
              <w:rPr>
                <w:rFonts w:ascii="Times New Roman" w:hAnsi="Times New Roman" w:cs="Times New Roman"/>
                <w:sz w:val="24"/>
                <w:szCs w:val="24"/>
              </w:rPr>
              <w:t>Ciemne sosy (np. sojowy)</w:t>
            </w:r>
          </w:p>
          <w:p w:rsidR="000E2806" w:rsidRPr="000E2806" w:rsidRDefault="000E2806" w:rsidP="00FC7479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0E2806" w:rsidRPr="000E2806" w:rsidRDefault="000E2806" w:rsidP="000E2806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806">
              <w:rPr>
                <w:rFonts w:ascii="Times New Roman" w:hAnsi="Times New Roman" w:cs="Times New Roman"/>
                <w:sz w:val="24"/>
                <w:szCs w:val="24"/>
              </w:rPr>
              <w:t>Czekolada oraz produkty, które zawierają kakao</w:t>
            </w:r>
          </w:p>
          <w:p w:rsidR="000E2806" w:rsidRPr="000E2806" w:rsidRDefault="000E2806" w:rsidP="00FC7479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0E2806" w:rsidRPr="000E2806" w:rsidRDefault="000E2806" w:rsidP="000E2806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806">
              <w:rPr>
                <w:rFonts w:ascii="Times New Roman" w:hAnsi="Times New Roman" w:cs="Times New Roman"/>
                <w:sz w:val="24"/>
                <w:szCs w:val="24"/>
              </w:rPr>
              <w:t>Napoje: soki owocowe, kawa, herbata, czerwone wino</w:t>
            </w:r>
          </w:p>
          <w:p w:rsidR="000E2806" w:rsidRPr="000E2806" w:rsidRDefault="000E2806" w:rsidP="00FC7479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0E2806" w:rsidRPr="000E2806" w:rsidRDefault="000E2806" w:rsidP="000E2806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806">
              <w:rPr>
                <w:rFonts w:ascii="Times New Roman" w:hAnsi="Times New Roman" w:cs="Times New Roman"/>
                <w:sz w:val="24"/>
                <w:szCs w:val="24"/>
              </w:rPr>
              <w:t>Przyprawy, np.: curry, kurkuma, cynamon, a także ketchup czy musztarda</w:t>
            </w:r>
          </w:p>
        </w:tc>
      </w:tr>
    </w:tbl>
    <w:p w:rsidR="000E2806" w:rsidRPr="000E2806" w:rsidRDefault="000E2806" w:rsidP="000E280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F5AE9" w:rsidRPr="000E2806" w:rsidRDefault="000E2806" w:rsidP="000E2806">
      <w:pPr>
        <w:rPr>
          <w:rFonts w:ascii="Times New Roman" w:hAnsi="Times New Roman" w:cs="Times New Roman"/>
          <w:sz w:val="24"/>
          <w:szCs w:val="24"/>
        </w:rPr>
      </w:pPr>
      <w:r w:rsidRPr="000E2806">
        <w:rPr>
          <w:rFonts w:ascii="Times New Roman" w:hAnsi="Times New Roman" w:cs="Times New Roman"/>
          <w:b/>
          <w:sz w:val="24"/>
          <w:szCs w:val="24"/>
        </w:rPr>
        <w:t xml:space="preserve">Przez 2 tygodnie od zabiegu – </w:t>
      </w:r>
      <w:r w:rsidRPr="000E2806">
        <w:rPr>
          <w:rFonts w:ascii="Times New Roman" w:hAnsi="Times New Roman" w:cs="Times New Roman"/>
          <w:sz w:val="24"/>
          <w:szCs w:val="24"/>
        </w:rPr>
        <w:t xml:space="preserve">obowiązuje bezwzględne powstrzymanie się od palenia papierosów. Dym tytoniowy spowoduje przebarwienia. </w:t>
      </w:r>
    </w:p>
    <w:sectPr w:rsidR="003F5AE9" w:rsidRPr="000E2806" w:rsidSect="009A63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63CB6"/>
    <w:multiLevelType w:val="hybridMultilevel"/>
    <w:tmpl w:val="2FE26FA0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9871F0"/>
    <w:multiLevelType w:val="hybridMultilevel"/>
    <w:tmpl w:val="93E06F26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EC295E"/>
    <w:multiLevelType w:val="hybridMultilevel"/>
    <w:tmpl w:val="600E79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69145D"/>
    <w:rsid w:val="00074C82"/>
    <w:rsid w:val="000E2806"/>
    <w:rsid w:val="00286394"/>
    <w:rsid w:val="002E7286"/>
    <w:rsid w:val="003F5AE9"/>
    <w:rsid w:val="0069145D"/>
    <w:rsid w:val="00744B24"/>
    <w:rsid w:val="00787E74"/>
    <w:rsid w:val="009A6357"/>
    <w:rsid w:val="00B11AA1"/>
    <w:rsid w:val="00DF4D98"/>
    <w:rsid w:val="00F64AF2"/>
    <w:rsid w:val="00FB50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63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145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E7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7286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0E280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E280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a-Siatka">
    <w:name w:val="Table Grid"/>
    <w:basedOn w:val="Standardowy"/>
    <w:uiPriority w:val="59"/>
    <w:rsid w:val="000E28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14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7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WOJTEK</cp:lastModifiedBy>
  <cp:revision>2</cp:revision>
  <dcterms:created xsi:type="dcterms:W3CDTF">2018-07-18T10:19:00Z</dcterms:created>
  <dcterms:modified xsi:type="dcterms:W3CDTF">2018-07-18T10:19:00Z</dcterms:modified>
</cp:coreProperties>
</file>